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468" w:rsidRDefault="004D1468" w:rsidP="004D1468">
      <w:pPr>
        <w:jc w:val="both"/>
      </w:pPr>
    </w:p>
    <w:p w:rsidR="004D1468" w:rsidRDefault="004D1468" w:rsidP="004D1468">
      <w:pPr>
        <w:ind w:firstLine="708"/>
        <w:jc w:val="center"/>
      </w:pPr>
      <w:r>
        <w:rPr>
          <w:noProof/>
          <w:lang w:eastAsia="ru-RU"/>
        </w:rPr>
        <w:drawing>
          <wp:inline distT="0" distB="0" distL="0" distR="0">
            <wp:extent cx="876300" cy="1057275"/>
            <wp:effectExtent l="19050" t="0" r="0" b="0"/>
            <wp:docPr id="15" name="Рисунок 1" descr="sholban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holban 3.jpg"/>
                    <pic:cNvPicPr>
                      <a:picLocks noChangeAspect="1" noChangeArrowheads="1"/>
                    </pic:cNvPicPr>
                  </pic:nvPicPr>
                  <pic:blipFill>
                    <a:blip r:embed="rId5" cstate="print"/>
                    <a:srcRect l="2991" t="1355" r="3085" b="3252"/>
                    <a:stretch>
                      <a:fillRect/>
                    </a:stretch>
                  </pic:blipFill>
                  <pic:spPr bwMode="auto">
                    <a:xfrm>
                      <a:off x="0" y="0"/>
                      <a:ext cx="876300" cy="1057275"/>
                    </a:xfrm>
                    <a:prstGeom prst="rect">
                      <a:avLst/>
                    </a:prstGeom>
                    <a:noFill/>
                    <a:ln w="9525">
                      <a:noFill/>
                      <a:miter lim="800000"/>
                      <a:headEnd/>
                      <a:tailEnd/>
                    </a:ln>
                  </pic:spPr>
                </pic:pic>
              </a:graphicData>
            </a:graphic>
          </wp:inline>
        </w:drawing>
      </w:r>
    </w:p>
    <w:p w:rsidR="004D1468" w:rsidRPr="001A5499" w:rsidRDefault="004D1468" w:rsidP="004D1468">
      <w:pPr>
        <w:ind w:firstLine="708"/>
        <w:jc w:val="center"/>
        <w:rPr>
          <w:sz w:val="24"/>
          <w:szCs w:val="24"/>
        </w:rPr>
      </w:pPr>
      <w:r w:rsidRPr="001A5499">
        <w:rPr>
          <w:sz w:val="24"/>
          <w:szCs w:val="24"/>
        </w:rPr>
        <w:t>РОССИЙСКАЯ ФЕДЕРАЦИЯ</w:t>
      </w:r>
    </w:p>
    <w:p w:rsidR="004D1468" w:rsidRPr="001A5499" w:rsidRDefault="004D1468" w:rsidP="004D1468">
      <w:pPr>
        <w:ind w:firstLine="708"/>
        <w:jc w:val="center"/>
        <w:rPr>
          <w:sz w:val="24"/>
          <w:szCs w:val="24"/>
        </w:rPr>
      </w:pPr>
      <w:r w:rsidRPr="001A5499">
        <w:rPr>
          <w:sz w:val="24"/>
          <w:szCs w:val="24"/>
        </w:rPr>
        <w:t>РЕСПУБЛИКА ТЫВА</w:t>
      </w:r>
    </w:p>
    <w:p w:rsidR="004D1468" w:rsidRPr="001A5499" w:rsidRDefault="004D1468" w:rsidP="004D1468">
      <w:pPr>
        <w:pBdr>
          <w:bottom w:val="single" w:sz="4" w:space="1" w:color="auto"/>
        </w:pBdr>
        <w:ind w:firstLine="708"/>
        <w:jc w:val="center"/>
        <w:rPr>
          <w:sz w:val="24"/>
          <w:szCs w:val="24"/>
        </w:rPr>
      </w:pPr>
      <w:r w:rsidRPr="001A5499">
        <w:rPr>
          <w:sz w:val="24"/>
          <w:szCs w:val="24"/>
        </w:rPr>
        <w:t>ХУРАЛ ПРЕДСТАВИТЕЛЕЙ ГОРОДА КЫЗЫЛА</w:t>
      </w:r>
    </w:p>
    <w:p w:rsidR="004D1468" w:rsidRPr="001A5499" w:rsidRDefault="004D1468" w:rsidP="004D1468">
      <w:pPr>
        <w:ind w:firstLine="708"/>
        <w:jc w:val="center"/>
        <w:rPr>
          <w:sz w:val="24"/>
          <w:szCs w:val="24"/>
        </w:rPr>
      </w:pPr>
    </w:p>
    <w:p w:rsidR="004D1468" w:rsidRPr="001A5499" w:rsidRDefault="004D1468" w:rsidP="004D1468">
      <w:pPr>
        <w:ind w:firstLine="708"/>
        <w:jc w:val="center"/>
        <w:rPr>
          <w:szCs w:val="28"/>
        </w:rPr>
      </w:pPr>
      <w:r w:rsidRPr="001A5499">
        <w:rPr>
          <w:szCs w:val="28"/>
        </w:rPr>
        <w:t>РЕШЕНИЕ</w:t>
      </w:r>
    </w:p>
    <w:p w:rsidR="004D1468" w:rsidRPr="001A5499" w:rsidRDefault="004D1468" w:rsidP="004D1468">
      <w:pPr>
        <w:ind w:firstLine="708"/>
        <w:jc w:val="center"/>
        <w:rPr>
          <w:szCs w:val="28"/>
        </w:rPr>
      </w:pPr>
    </w:p>
    <w:p w:rsidR="004D1468" w:rsidRPr="001A5499" w:rsidRDefault="004D1468" w:rsidP="004D1468">
      <w:pPr>
        <w:jc w:val="center"/>
        <w:rPr>
          <w:b/>
          <w:szCs w:val="28"/>
        </w:rPr>
      </w:pPr>
      <w:r w:rsidRPr="001A5499">
        <w:rPr>
          <w:szCs w:val="28"/>
        </w:rPr>
        <w:t>От 29 июн</w:t>
      </w:r>
      <w:r>
        <w:rPr>
          <w:szCs w:val="28"/>
        </w:rPr>
        <w:t xml:space="preserve">я 2016 года                   </w:t>
      </w:r>
      <w:r w:rsidRPr="001A5499">
        <w:rPr>
          <w:szCs w:val="28"/>
        </w:rPr>
        <w:t xml:space="preserve">  г</w:t>
      </w:r>
      <w:proofErr w:type="gramStart"/>
      <w:r w:rsidRPr="001A5499">
        <w:rPr>
          <w:szCs w:val="28"/>
        </w:rPr>
        <w:t>.К</w:t>
      </w:r>
      <w:proofErr w:type="gramEnd"/>
      <w:r w:rsidRPr="001A5499">
        <w:rPr>
          <w:szCs w:val="28"/>
        </w:rPr>
        <w:t xml:space="preserve">ызыл         </w:t>
      </w:r>
      <w:r>
        <w:rPr>
          <w:szCs w:val="28"/>
        </w:rPr>
        <w:t xml:space="preserve">                            № 266</w:t>
      </w:r>
    </w:p>
    <w:p w:rsidR="00FA37B3" w:rsidRDefault="00FA37B3" w:rsidP="004D1468">
      <w:pPr>
        <w:autoSpaceDE w:val="0"/>
        <w:autoSpaceDN w:val="0"/>
        <w:adjustRightInd w:val="0"/>
        <w:rPr>
          <w:b/>
          <w:szCs w:val="28"/>
        </w:rPr>
      </w:pPr>
    </w:p>
    <w:p w:rsidR="005905BC" w:rsidRDefault="00FA37B3" w:rsidP="005905BC">
      <w:pPr>
        <w:autoSpaceDE w:val="0"/>
        <w:autoSpaceDN w:val="0"/>
        <w:adjustRightInd w:val="0"/>
        <w:jc w:val="center"/>
        <w:rPr>
          <w:b/>
          <w:szCs w:val="28"/>
        </w:rPr>
      </w:pPr>
      <w:r>
        <w:rPr>
          <w:b/>
          <w:szCs w:val="28"/>
        </w:rPr>
        <w:t xml:space="preserve">О внесении изменений в  Положение </w:t>
      </w:r>
      <w:r w:rsidR="005905BC" w:rsidRPr="005905BC">
        <w:rPr>
          <w:b/>
          <w:szCs w:val="28"/>
        </w:rPr>
        <w:t xml:space="preserve">о статусе </w:t>
      </w:r>
      <w:proofErr w:type="gramStart"/>
      <w:r w:rsidR="005905BC" w:rsidRPr="005905BC">
        <w:rPr>
          <w:b/>
          <w:szCs w:val="28"/>
        </w:rPr>
        <w:t>депутата Хурала представителей</w:t>
      </w:r>
      <w:r w:rsidR="005905BC">
        <w:rPr>
          <w:b/>
          <w:szCs w:val="28"/>
        </w:rPr>
        <w:t xml:space="preserve"> </w:t>
      </w:r>
      <w:r w:rsidR="005905BC" w:rsidRPr="005905BC">
        <w:rPr>
          <w:b/>
          <w:szCs w:val="28"/>
        </w:rPr>
        <w:t>города Кызыла</w:t>
      </w:r>
      <w:proofErr w:type="gramEnd"/>
      <w:r w:rsidR="005905BC" w:rsidRPr="005905BC">
        <w:rPr>
          <w:b/>
          <w:szCs w:val="28"/>
        </w:rPr>
        <w:t xml:space="preserve"> </w:t>
      </w:r>
    </w:p>
    <w:p w:rsidR="00FA37B3" w:rsidRDefault="00FA37B3" w:rsidP="00FA37B3">
      <w:pPr>
        <w:autoSpaceDE w:val="0"/>
        <w:autoSpaceDN w:val="0"/>
        <w:adjustRightInd w:val="0"/>
        <w:jc w:val="center"/>
        <w:rPr>
          <w:b/>
          <w:szCs w:val="28"/>
        </w:rPr>
      </w:pPr>
    </w:p>
    <w:p w:rsidR="00C63EC3" w:rsidRDefault="00C63EC3" w:rsidP="00C63EC3">
      <w:pPr>
        <w:autoSpaceDE w:val="0"/>
        <w:autoSpaceDN w:val="0"/>
        <w:adjustRightInd w:val="0"/>
        <w:ind w:firstLine="540"/>
        <w:jc w:val="both"/>
        <w:rPr>
          <w:szCs w:val="28"/>
        </w:rPr>
      </w:pPr>
      <w:r>
        <w:rPr>
          <w:szCs w:val="28"/>
        </w:rPr>
        <w:t xml:space="preserve">  В соответствии с федеральными законами от 06.10.2003 г. № </w:t>
      </w:r>
      <w:hyperlink r:id="rId6" w:history="1">
        <w:r>
          <w:rPr>
            <w:color w:val="0000FF"/>
            <w:szCs w:val="28"/>
          </w:rPr>
          <w:t xml:space="preserve"> 131-ФЗ</w:t>
        </w:r>
      </w:hyperlink>
      <w:r>
        <w:rPr>
          <w:szCs w:val="28"/>
        </w:rPr>
        <w:t xml:space="preserve"> «Об общих принципах организации местного самоуправления в Российской Федерации», руководствуясь </w:t>
      </w:r>
      <w:hyperlink r:id="rId7" w:history="1">
        <w:r>
          <w:rPr>
            <w:color w:val="0000FF"/>
            <w:szCs w:val="28"/>
          </w:rPr>
          <w:t>Уставом</w:t>
        </w:r>
      </w:hyperlink>
      <w:r>
        <w:rPr>
          <w:szCs w:val="28"/>
        </w:rPr>
        <w:t xml:space="preserve"> городского округа «Город Кызыл Республики Тыва», принятым р</w:t>
      </w:r>
      <w:r w:rsidRPr="005861F6">
        <w:rPr>
          <w:szCs w:val="28"/>
        </w:rPr>
        <w:t xml:space="preserve">ешением </w:t>
      </w:r>
      <w:proofErr w:type="spellStart"/>
      <w:r w:rsidRPr="005861F6">
        <w:rPr>
          <w:szCs w:val="28"/>
        </w:rPr>
        <w:t>Кызылского</w:t>
      </w:r>
      <w:proofErr w:type="spellEnd"/>
      <w:r w:rsidRPr="005861F6">
        <w:rPr>
          <w:szCs w:val="28"/>
        </w:rPr>
        <w:t xml:space="preserve"> городского Хурала представителей от 05.05.2005</w:t>
      </w:r>
      <w:r>
        <w:rPr>
          <w:szCs w:val="28"/>
        </w:rPr>
        <w:t xml:space="preserve"> г.</w:t>
      </w:r>
      <w:r w:rsidRPr="005861F6">
        <w:rPr>
          <w:szCs w:val="28"/>
        </w:rPr>
        <w:t xml:space="preserve"> № 50, </w:t>
      </w:r>
      <w:r w:rsidR="0043281F">
        <w:rPr>
          <w:szCs w:val="28"/>
        </w:rPr>
        <w:t>на основании протеста прокурора города Кызыла от 23.05.2016 г. № 13-6226/2016</w:t>
      </w:r>
      <w:r w:rsidRPr="005861F6">
        <w:rPr>
          <w:szCs w:val="28"/>
        </w:rPr>
        <w:t xml:space="preserve">  </w:t>
      </w:r>
    </w:p>
    <w:p w:rsidR="00C63EC3" w:rsidRDefault="00C63EC3" w:rsidP="00C63EC3">
      <w:pPr>
        <w:autoSpaceDE w:val="0"/>
        <w:autoSpaceDN w:val="0"/>
        <w:adjustRightInd w:val="0"/>
        <w:ind w:firstLine="540"/>
        <w:jc w:val="both"/>
        <w:rPr>
          <w:szCs w:val="28"/>
        </w:rPr>
      </w:pPr>
    </w:p>
    <w:p w:rsidR="00C63EC3" w:rsidRDefault="00C63EC3" w:rsidP="00C63EC3">
      <w:pPr>
        <w:autoSpaceDE w:val="0"/>
        <w:autoSpaceDN w:val="0"/>
        <w:adjustRightInd w:val="0"/>
        <w:ind w:firstLine="540"/>
        <w:jc w:val="center"/>
        <w:rPr>
          <w:szCs w:val="28"/>
        </w:rPr>
      </w:pPr>
      <w:r>
        <w:rPr>
          <w:szCs w:val="28"/>
        </w:rPr>
        <w:t>Хурал представителей города Кызыла РЕШИЛ:</w:t>
      </w:r>
    </w:p>
    <w:p w:rsidR="00C63EC3" w:rsidRDefault="00C63EC3" w:rsidP="00C63EC3">
      <w:pPr>
        <w:autoSpaceDE w:val="0"/>
        <w:autoSpaceDN w:val="0"/>
        <w:adjustRightInd w:val="0"/>
        <w:ind w:firstLine="540"/>
        <w:jc w:val="both"/>
        <w:rPr>
          <w:szCs w:val="28"/>
        </w:rPr>
      </w:pPr>
    </w:p>
    <w:p w:rsidR="00C63EC3" w:rsidRDefault="00C63EC3" w:rsidP="004D1468">
      <w:pPr>
        <w:autoSpaceDE w:val="0"/>
        <w:autoSpaceDN w:val="0"/>
        <w:adjustRightInd w:val="0"/>
        <w:ind w:firstLine="720"/>
        <w:jc w:val="both"/>
        <w:rPr>
          <w:szCs w:val="28"/>
        </w:rPr>
      </w:pPr>
      <w:r>
        <w:rPr>
          <w:szCs w:val="28"/>
        </w:rPr>
        <w:t xml:space="preserve">1. </w:t>
      </w:r>
      <w:proofErr w:type="gramStart"/>
      <w:r>
        <w:rPr>
          <w:szCs w:val="28"/>
        </w:rPr>
        <w:t xml:space="preserve">Внести в Положение о статусе депутата Хурала представителей города Кызыла, утвержденное решением Хурала представителей города Кызыла от 8 сентября 2009 года  № 143 (Бюллетень органов городского самоуправления г. </w:t>
      </w:r>
      <w:proofErr w:type="gramEnd"/>
      <w:r>
        <w:rPr>
          <w:szCs w:val="28"/>
        </w:rPr>
        <w:t xml:space="preserve">Кызыла, 2009, N 5, 14 сентября; 2010, N 4, 19 марта; №17, 23 сентября, N 50, 9-15 декабря; Кызыл неделя, 2011, № 39, 23 сентября; № 50, 9 декабря; 2013, </w:t>
      </w:r>
      <w:r w:rsidR="0043281F">
        <w:rPr>
          <w:szCs w:val="28"/>
        </w:rPr>
        <w:t xml:space="preserve">№ 2 </w:t>
      </w:r>
      <w:proofErr w:type="spellStart"/>
      <w:r w:rsidR="0043281F">
        <w:rPr>
          <w:szCs w:val="28"/>
        </w:rPr>
        <w:t>спецвыпуск</w:t>
      </w:r>
      <w:proofErr w:type="spellEnd"/>
      <w:r w:rsidR="0043281F">
        <w:rPr>
          <w:szCs w:val="28"/>
        </w:rPr>
        <w:t>, 1 июля) следующие изменения</w:t>
      </w:r>
      <w:r>
        <w:rPr>
          <w:szCs w:val="28"/>
        </w:rPr>
        <w:t>:</w:t>
      </w:r>
    </w:p>
    <w:p w:rsidR="00F8775B" w:rsidRDefault="00D12D30" w:rsidP="00C63EC3">
      <w:pPr>
        <w:numPr>
          <w:ilvl w:val="1"/>
          <w:numId w:val="1"/>
        </w:numPr>
        <w:suppressAutoHyphens/>
        <w:jc w:val="both"/>
        <w:rPr>
          <w:szCs w:val="28"/>
        </w:rPr>
      </w:pPr>
      <w:r>
        <w:rPr>
          <w:szCs w:val="28"/>
        </w:rPr>
        <w:t>статью 4 д</w:t>
      </w:r>
      <w:r w:rsidR="00F8775B">
        <w:rPr>
          <w:szCs w:val="28"/>
        </w:rPr>
        <w:t xml:space="preserve">ополнить </w:t>
      </w:r>
      <w:r>
        <w:rPr>
          <w:szCs w:val="28"/>
        </w:rPr>
        <w:t>пунктами</w:t>
      </w:r>
      <w:r w:rsidR="00F8775B">
        <w:rPr>
          <w:szCs w:val="28"/>
        </w:rPr>
        <w:t xml:space="preserve"> 6</w:t>
      </w:r>
      <w:r>
        <w:rPr>
          <w:szCs w:val="28"/>
        </w:rPr>
        <w:t xml:space="preserve">,7 </w:t>
      </w:r>
      <w:r w:rsidR="00F8775B">
        <w:rPr>
          <w:szCs w:val="28"/>
        </w:rPr>
        <w:t>в следующей редакции:</w:t>
      </w:r>
    </w:p>
    <w:p w:rsidR="00D12D30" w:rsidRDefault="00F8775B" w:rsidP="00D12D30">
      <w:pPr>
        <w:pStyle w:val="ConsPlusNormal"/>
        <w:ind w:firstLine="540"/>
        <w:jc w:val="both"/>
      </w:pPr>
      <w:r>
        <w:t>«</w:t>
      </w:r>
      <w:r w:rsidR="00D12D30">
        <w:t>6.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w:t>
      </w:r>
      <w:r w:rsidR="00C21848">
        <w:t xml:space="preserve"> случаях</w:t>
      </w:r>
      <w:r w:rsidR="00D12D30">
        <w:t>, установленных  Федеральным законом</w:t>
      </w:r>
      <w:r w:rsidR="00D12D30" w:rsidRPr="00D12D30">
        <w:t xml:space="preserve"> </w:t>
      </w:r>
      <w:r w:rsidR="00D12D30">
        <w:t>от 06.10.2003 N 131-ФЗ «Об общих принципах организации местного самоуправления в Российской Федерации».</w:t>
      </w:r>
    </w:p>
    <w:p w:rsidR="00F8775B" w:rsidRDefault="00D12D30" w:rsidP="00F8775B">
      <w:pPr>
        <w:pStyle w:val="ConsPlusNormal"/>
        <w:ind w:firstLine="540"/>
        <w:jc w:val="both"/>
      </w:pPr>
      <w:r>
        <w:t>7</w:t>
      </w:r>
      <w:r w:rsidR="00F8775B">
        <w:t xml:space="preserve">. Решение </w:t>
      </w:r>
      <w:r>
        <w:t xml:space="preserve">Хурала представителей города Кызыла </w:t>
      </w:r>
      <w:r w:rsidR="00F8775B">
        <w:t xml:space="preserve">о досрочном прекращении полномочий депутата </w:t>
      </w:r>
      <w:r>
        <w:t xml:space="preserve">Хурала </w:t>
      </w:r>
      <w:r w:rsidR="00F8775B">
        <w:t>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w:t>
      </w:r>
      <w:r>
        <w:t xml:space="preserve"> Хурала</w:t>
      </w:r>
      <w:r w:rsidR="00F8775B">
        <w:t>, - не позднее чем через три месяца со дня появления такого основания</w:t>
      </w:r>
      <w:proofErr w:type="gramStart"/>
      <w:r w:rsidR="00F8775B">
        <w:t>.»;</w:t>
      </w:r>
      <w:proofErr w:type="gramEnd"/>
    </w:p>
    <w:p w:rsidR="0060753C" w:rsidRDefault="0060753C" w:rsidP="00F8775B">
      <w:pPr>
        <w:pStyle w:val="ConsPlusNormal"/>
        <w:ind w:firstLine="540"/>
        <w:jc w:val="both"/>
      </w:pPr>
      <w:r>
        <w:lastRenderedPageBreak/>
        <w:t>1.2. пункты 3-6 статьи 6 изложить в следующей редакции:</w:t>
      </w:r>
    </w:p>
    <w:p w:rsidR="0060753C" w:rsidRDefault="0060753C" w:rsidP="00F8775B">
      <w:pPr>
        <w:pStyle w:val="ConsPlusNormal"/>
        <w:ind w:firstLine="540"/>
        <w:jc w:val="both"/>
      </w:pPr>
      <w:r>
        <w:t>«3. Депутат Хурала, работающий на постоянной основе, также не вправе:</w:t>
      </w:r>
    </w:p>
    <w:p w:rsidR="0060753C" w:rsidRDefault="0060753C" w:rsidP="0060753C">
      <w:pPr>
        <w:pStyle w:val="ConsPlusNormal"/>
        <w:ind w:firstLine="540"/>
        <w:jc w:val="both"/>
      </w:pPr>
      <w:proofErr w:type="gramStart"/>
      <w: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Республики Тыва,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w:t>
      </w:r>
      <w:proofErr w:type="gramEnd"/>
      <w:r>
        <w:t xml:space="preserve"> </w:t>
      </w:r>
      <w:proofErr w:type="gramStart"/>
      <w:r>
        <w:t>соответствии</w:t>
      </w:r>
      <w:proofErr w:type="gramEnd"/>
      <w:r>
        <w:t xml:space="preserve"> с федеральными законами и законами Республики Тыва, ему не поручено участвовать в управлении этой организацией;</w:t>
      </w:r>
    </w:p>
    <w:p w:rsidR="0060753C" w:rsidRDefault="0060753C" w:rsidP="0060753C">
      <w:pPr>
        <w:pStyle w:val="ConsPlusNormal"/>
        <w:ind w:firstLine="540"/>
        <w:jc w:val="both"/>
      </w:pPr>
      <w: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0753C" w:rsidRDefault="0060753C" w:rsidP="0060753C">
      <w:pPr>
        <w:pStyle w:val="ConsPlusNormal"/>
        <w:ind w:firstLine="540"/>
        <w:jc w:val="both"/>
      </w:pPr>
      <w: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437D3" w:rsidRDefault="0060753C" w:rsidP="002437D3">
      <w:pPr>
        <w:pStyle w:val="ConsPlusNormal"/>
        <w:ind w:firstLine="567"/>
        <w:jc w:val="both"/>
      </w:pPr>
      <w:r>
        <w:t xml:space="preserve">4.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8" w:history="1">
        <w:r>
          <w:rPr>
            <w:color w:val="0000FF"/>
          </w:rPr>
          <w:t>законом</w:t>
        </w:r>
      </w:hyperlink>
      <w:r>
        <w:t xml:space="preserve"> от</w:t>
      </w:r>
      <w:r w:rsidR="002437D3">
        <w:t xml:space="preserve"> 25 декабря 2008 года № 273-ФЗ «О противодействии коррупции»</w:t>
      </w:r>
      <w:r>
        <w:t xml:space="preserve"> и другими федеральными законами. </w:t>
      </w:r>
      <w:r w:rsidR="002437D3">
        <w:t xml:space="preserve">    </w:t>
      </w:r>
    </w:p>
    <w:p w:rsidR="0060753C" w:rsidRDefault="0060753C" w:rsidP="002437D3">
      <w:pPr>
        <w:pStyle w:val="ConsPlusNormal"/>
        <w:ind w:firstLine="567"/>
        <w:jc w:val="both"/>
      </w:pPr>
      <w:proofErr w:type="gramStart"/>
      <w:r>
        <w:t>Полномочия депутата, члена выборного органа местного самоуправления, выборного должностног</w:t>
      </w:r>
      <w:r w:rsidR="002437D3">
        <w:t xml:space="preserve">о лица местного самоуправления </w:t>
      </w:r>
      <w:r>
        <w:t xml:space="preserve">прекращаются досрочно в случае несоблюдения ограничений, запретов, неисполнения обязанностей, установленных Федеральным </w:t>
      </w:r>
      <w:hyperlink r:id="rId9" w:history="1">
        <w:r>
          <w:rPr>
            <w:color w:val="0000FF"/>
          </w:rPr>
          <w:t>законом</w:t>
        </w:r>
      </w:hyperlink>
      <w:r>
        <w:t xml:space="preserve"> от</w:t>
      </w:r>
      <w:r w:rsidR="002437D3">
        <w:t xml:space="preserve"> 25 декабря 2008 года №</w:t>
      </w:r>
      <w:r>
        <w:t xml:space="preserve"> 273-ФЗ «О противодействии коррупции», Федеральным </w:t>
      </w:r>
      <w:hyperlink r:id="rId10" w:history="1">
        <w:r>
          <w:rPr>
            <w:color w:val="0000FF"/>
          </w:rPr>
          <w:t>законом</w:t>
        </w:r>
      </w:hyperlink>
      <w:r>
        <w:t xml:space="preserve"> от</w:t>
      </w:r>
      <w:r w:rsidR="002437D3">
        <w:t xml:space="preserve"> 3 декабря 2012 года №</w:t>
      </w:r>
      <w:r>
        <w:t xml:space="preserve"> 230-ФЗ «О контроле за соответствием расходов лиц, замещающих государственные должности, и иных лиц их доходам», Федеральным </w:t>
      </w:r>
      <w:hyperlink r:id="rId11" w:history="1">
        <w:r>
          <w:rPr>
            <w:color w:val="0000FF"/>
          </w:rPr>
          <w:t>законом</w:t>
        </w:r>
      </w:hyperlink>
      <w:r w:rsidR="002437D3">
        <w:t xml:space="preserve"> от 7 мая</w:t>
      </w:r>
      <w:proofErr w:type="gramEnd"/>
      <w:r w:rsidR="002437D3">
        <w:t xml:space="preserve"> 2013 года № 79-ФЗ «</w:t>
      </w:r>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2437D3">
        <w:t>нными финансовыми инструментами»</w:t>
      </w:r>
      <w:r>
        <w:t>.</w:t>
      </w:r>
    </w:p>
    <w:p w:rsidR="0060753C" w:rsidRDefault="002437D3" w:rsidP="0060753C">
      <w:pPr>
        <w:pStyle w:val="ConsPlusNormal"/>
        <w:ind w:firstLine="540"/>
        <w:jc w:val="both"/>
      </w:pPr>
      <w:r>
        <w:lastRenderedPageBreak/>
        <w:t>5</w:t>
      </w:r>
      <w:r w:rsidR="0060753C">
        <w:t xml:space="preserve">. </w:t>
      </w:r>
      <w:proofErr w:type="gramStart"/>
      <w:r w:rsidR="0060753C">
        <w:t>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w:t>
      </w:r>
      <w:proofErr w:type="gramEnd"/>
      <w:r w:rsidR="0060753C">
        <w:t>, их багажа, личных и служебных транспортных средств, переписки, используемых ими сре</w:t>
      </w:r>
      <w:proofErr w:type="gramStart"/>
      <w:r w:rsidR="0060753C">
        <w:t>дств св</w:t>
      </w:r>
      <w:proofErr w:type="gramEnd"/>
      <w:r w:rsidR="0060753C">
        <w:t xml:space="preserve">язи, принадлежащих им документов устанавливаются федеральными </w:t>
      </w:r>
      <w:hyperlink r:id="rId12" w:history="1">
        <w:r w:rsidR="0060753C">
          <w:rPr>
            <w:color w:val="0000FF"/>
          </w:rPr>
          <w:t>законами</w:t>
        </w:r>
      </w:hyperlink>
      <w:r w:rsidR="0060753C">
        <w:t>.</w:t>
      </w:r>
    </w:p>
    <w:p w:rsidR="0060753C" w:rsidRDefault="002437D3" w:rsidP="0060753C">
      <w:pPr>
        <w:pStyle w:val="ConsPlusNormal"/>
        <w:ind w:firstLine="540"/>
        <w:jc w:val="both"/>
      </w:pPr>
      <w:r>
        <w:t>6</w:t>
      </w:r>
      <w:r w:rsidR="0060753C">
        <w:t xml:space="preserve">. </w:t>
      </w:r>
      <w:proofErr w:type="gramStart"/>
      <w:r w:rsidR="0060753C">
        <w:t>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w:t>
      </w:r>
      <w:proofErr w:type="gramEnd"/>
      <w:r w:rsidR="0060753C">
        <w:t xml:space="preserve">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roofErr w:type="gramStart"/>
      <w:r w:rsidR="0060753C">
        <w:t>.</w:t>
      </w:r>
      <w:r>
        <w:t>»;</w:t>
      </w:r>
      <w:proofErr w:type="gramEnd"/>
    </w:p>
    <w:p w:rsidR="002437D3" w:rsidRDefault="002437D3" w:rsidP="0060753C">
      <w:pPr>
        <w:pStyle w:val="ConsPlusNormal"/>
        <w:ind w:firstLine="540"/>
        <w:jc w:val="both"/>
      </w:pPr>
      <w:r>
        <w:t>1.3.</w:t>
      </w:r>
      <w:r w:rsidR="004565D7">
        <w:t xml:space="preserve"> статью 6 дополнить пунктами  7 и 8 в следующей редакции:</w:t>
      </w:r>
    </w:p>
    <w:p w:rsidR="004565D7" w:rsidRDefault="004565D7" w:rsidP="002437D3">
      <w:pPr>
        <w:pStyle w:val="ConsPlusNormal"/>
        <w:ind w:firstLine="540"/>
        <w:jc w:val="both"/>
      </w:pPr>
      <w:r>
        <w:t>«</w:t>
      </w:r>
      <w:r w:rsidR="002437D3">
        <w:t>7</w:t>
      </w:r>
      <w:r w:rsidR="0060753C">
        <w:t>.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63EC3" w:rsidRDefault="004565D7" w:rsidP="004565D7">
      <w:pPr>
        <w:pStyle w:val="ConsPlusNormal"/>
        <w:ind w:firstLine="540"/>
        <w:jc w:val="both"/>
      </w:pPr>
      <w:r>
        <w:t>8.</w:t>
      </w:r>
      <w:r w:rsidRPr="004565D7">
        <w:t xml:space="preserve"> </w:t>
      </w:r>
      <w:r>
        <w:t>По вопросам своей депутатской деятельности депутат Хурала пользуется правом на прием в первоочередном порядке руководителями и другими должностными лицами органов государственной власти, органов местного самоуправления, государственных и муниципальных учреждений и предприятий</w:t>
      </w:r>
      <w:proofErr w:type="gramStart"/>
      <w:r>
        <w:t>.</w:t>
      </w:r>
      <w:r w:rsidR="002437D3">
        <w:t>».</w:t>
      </w:r>
      <w:proofErr w:type="gramEnd"/>
    </w:p>
    <w:p w:rsidR="00D83FC4" w:rsidRDefault="00D83FC4" w:rsidP="00D83FC4">
      <w:pPr>
        <w:pStyle w:val="ConsPlusCell"/>
        <w:ind w:firstLine="708"/>
        <w:jc w:val="both"/>
      </w:pPr>
      <w:r w:rsidRPr="0057550F">
        <w:t>2.</w:t>
      </w:r>
      <w:r>
        <w:t xml:space="preserve"> </w:t>
      </w:r>
      <w:r w:rsidRPr="00A60E35">
        <w:t>Опубликовать настоящее решение на официальном сайте органов местного самоуправления городского округа «Город Кызыл Республики Тыва».</w:t>
      </w:r>
      <w:r>
        <w:t xml:space="preserve">      </w:t>
      </w:r>
    </w:p>
    <w:p w:rsidR="00D83FC4" w:rsidRPr="0057550F" w:rsidRDefault="00D83FC4" w:rsidP="00D83FC4">
      <w:pPr>
        <w:pStyle w:val="ConsPlusCell"/>
        <w:ind w:firstLine="708"/>
        <w:jc w:val="both"/>
      </w:pPr>
      <w:r>
        <w:t xml:space="preserve">3. </w:t>
      </w:r>
      <w:r w:rsidRPr="0057550F">
        <w:t xml:space="preserve">Контроль за исполнением настоящего решения возложить на Комитет по </w:t>
      </w:r>
      <w:r w:rsidR="00486456" w:rsidRPr="002A6A3B">
        <w:rPr>
          <w:rFonts w:hint="eastAsia"/>
        </w:rPr>
        <w:t>правовой</w:t>
      </w:r>
      <w:r w:rsidR="00486456" w:rsidRPr="002A6A3B">
        <w:t xml:space="preserve"> </w:t>
      </w:r>
      <w:r w:rsidR="00486456" w:rsidRPr="002A6A3B">
        <w:rPr>
          <w:rFonts w:hint="eastAsia"/>
        </w:rPr>
        <w:t>политике</w:t>
      </w:r>
      <w:r w:rsidR="00486456" w:rsidRPr="002A6A3B">
        <w:t xml:space="preserve">, </w:t>
      </w:r>
      <w:r w:rsidR="00486456" w:rsidRPr="002A6A3B">
        <w:rPr>
          <w:rFonts w:hint="eastAsia"/>
        </w:rPr>
        <w:t>регламенту</w:t>
      </w:r>
      <w:r w:rsidR="00486456" w:rsidRPr="002A6A3B">
        <w:t xml:space="preserve">  </w:t>
      </w:r>
      <w:r w:rsidR="00486456" w:rsidRPr="002A6A3B">
        <w:rPr>
          <w:rFonts w:hint="eastAsia"/>
        </w:rPr>
        <w:t>и</w:t>
      </w:r>
      <w:r w:rsidR="00486456" w:rsidRPr="002A6A3B">
        <w:t xml:space="preserve"> </w:t>
      </w:r>
      <w:r w:rsidR="00486456" w:rsidRPr="002A6A3B">
        <w:rPr>
          <w:rFonts w:hint="eastAsia"/>
        </w:rPr>
        <w:t>общественной</w:t>
      </w:r>
      <w:r w:rsidR="00486456" w:rsidRPr="002A6A3B">
        <w:t xml:space="preserve"> </w:t>
      </w:r>
      <w:r w:rsidR="00486456" w:rsidRPr="002A6A3B">
        <w:rPr>
          <w:rFonts w:hint="eastAsia"/>
        </w:rPr>
        <w:t>безопасности</w:t>
      </w:r>
      <w:r w:rsidR="00486456" w:rsidRPr="0057550F">
        <w:t xml:space="preserve"> </w:t>
      </w:r>
      <w:r w:rsidR="00486456">
        <w:t xml:space="preserve"> </w:t>
      </w:r>
      <w:bookmarkStart w:id="0" w:name="_GoBack"/>
      <w:bookmarkEnd w:id="0"/>
      <w:r>
        <w:t xml:space="preserve">Хурала представителей города </w:t>
      </w:r>
      <w:r w:rsidRPr="0057550F">
        <w:t>Кызыла.</w:t>
      </w:r>
    </w:p>
    <w:p w:rsidR="00D83FC4" w:rsidRPr="0057550F" w:rsidRDefault="00D83FC4" w:rsidP="00642604">
      <w:pPr>
        <w:ind w:firstLine="709"/>
        <w:jc w:val="both"/>
        <w:rPr>
          <w:szCs w:val="28"/>
        </w:rPr>
      </w:pPr>
      <w:r>
        <w:rPr>
          <w:szCs w:val="28"/>
        </w:rPr>
        <w:t xml:space="preserve">4. </w:t>
      </w:r>
      <w:r w:rsidRPr="0057550F">
        <w:rPr>
          <w:szCs w:val="28"/>
        </w:rPr>
        <w:t>Настоящее решение вступает в с</w:t>
      </w:r>
      <w:r>
        <w:rPr>
          <w:szCs w:val="28"/>
        </w:rPr>
        <w:t>илу со дня его официального опубликования.</w:t>
      </w:r>
      <w:r w:rsidRPr="0057550F">
        <w:rPr>
          <w:szCs w:val="28"/>
        </w:rPr>
        <w:t xml:space="preserve"> </w:t>
      </w:r>
    </w:p>
    <w:p w:rsidR="00D83FC4" w:rsidRDefault="00D83FC4" w:rsidP="00D83FC4">
      <w:pPr>
        <w:ind w:firstLine="708"/>
        <w:jc w:val="both"/>
        <w:rPr>
          <w:szCs w:val="28"/>
        </w:rPr>
      </w:pPr>
      <w:r w:rsidRPr="00DF0DBF">
        <w:rPr>
          <w:szCs w:val="28"/>
        </w:rPr>
        <w:t xml:space="preserve">      </w:t>
      </w:r>
    </w:p>
    <w:p w:rsidR="002725ED" w:rsidRDefault="00D83FC4" w:rsidP="00C63EC3">
      <w:pPr>
        <w:ind w:firstLine="708"/>
      </w:pPr>
      <w:r>
        <w:rPr>
          <w:szCs w:val="28"/>
        </w:rPr>
        <w:t xml:space="preserve">Глава города </w:t>
      </w:r>
      <w:r w:rsidRPr="00DF0DBF">
        <w:rPr>
          <w:szCs w:val="28"/>
        </w:rPr>
        <w:t xml:space="preserve">Кызыла                                                           </w:t>
      </w:r>
      <w:r>
        <w:rPr>
          <w:szCs w:val="28"/>
        </w:rPr>
        <w:t xml:space="preserve">     </w:t>
      </w:r>
      <w:r w:rsidRPr="00DF0DBF">
        <w:rPr>
          <w:szCs w:val="28"/>
        </w:rPr>
        <w:t xml:space="preserve">    </w:t>
      </w:r>
      <w:proofErr w:type="spellStart"/>
      <w:r w:rsidRPr="00DF0DBF">
        <w:rPr>
          <w:szCs w:val="28"/>
        </w:rPr>
        <w:t>Д.Оюн</w:t>
      </w:r>
      <w:proofErr w:type="spellEnd"/>
    </w:p>
    <w:sectPr w:rsidR="002725ED" w:rsidSect="00AA21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libri Light">
    <w:altName w:val="Arial"/>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67B74"/>
    <w:multiLevelType w:val="multilevel"/>
    <w:tmpl w:val="C62AD3B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335"/>
        </w:tabs>
        <w:ind w:left="1335" w:hanging="720"/>
      </w:pPr>
      <w:rPr>
        <w:rFonts w:hint="default"/>
      </w:rPr>
    </w:lvl>
    <w:lvl w:ilvl="2">
      <w:start w:val="1"/>
      <w:numFmt w:val="decimal"/>
      <w:lvlText w:val="%1.%2.%3."/>
      <w:lvlJc w:val="left"/>
      <w:pPr>
        <w:tabs>
          <w:tab w:val="num" w:pos="1950"/>
        </w:tabs>
        <w:ind w:left="1950" w:hanging="720"/>
      </w:pPr>
      <w:rPr>
        <w:rFonts w:hint="default"/>
      </w:rPr>
    </w:lvl>
    <w:lvl w:ilvl="3">
      <w:start w:val="1"/>
      <w:numFmt w:val="decimal"/>
      <w:lvlText w:val="%1.%2.%3.%4."/>
      <w:lvlJc w:val="left"/>
      <w:pPr>
        <w:tabs>
          <w:tab w:val="num" w:pos="2925"/>
        </w:tabs>
        <w:ind w:left="2925" w:hanging="1080"/>
      </w:pPr>
      <w:rPr>
        <w:rFonts w:hint="default"/>
      </w:rPr>
    </w:lvl>
    <w:lvl w:ilvl="4">
      <w:start w:val="1"/>
      <w:numFmt w:val="decimal"/>
      <w:lvlText w:val="%1.%2.%3.%4.%5."/>
      <w:lvlJc w:val="left"/>
      <w:pPr>
        <w:tabs>
          <w:tab w:val="num" w:pos="3540"/>
        </w:tabs>
        <w:ind w:left="3540" w:hanging="1080"/>
      </w:pPr>
      <w:rPr>
        <w:rFonts w:hint="default"/>
      </w:rPr>
    </w:lvl>
    <w:lvl w:ilvl="5">
      <w:start w:val="1"/>
      <w:numFmt w:val="decimal"/>
      <w:lvlText w:val="%1.%2.%3.%4.%5.%6."/>
      <w:lvlJc w:val="left"/>
      <w:pPr>
        <w:tabs>
          <w:tab w:val="num" w:pos="4515"/>
        </w:tabs>
        <w:ind w:left="4515" w:hanging="1440"/>
      </w:pPr>
      <w:rPr>
        <w:rFonts w:hint="default"/>
      </w:rPr>
    </w:lvl>
    <w:lvl w:ilvl="6">
      <w:start w:val="1"/>
      <w:numFmt w:val="decimal"/>
      <w:lvlText w:val="%1.%2.%3.%4.%5.%6.%7."/>
      <w:lvlJc w:val="left"/>
      <w:pPr>
        <w:tabs>
          <w:tab w:val="num" w:pos="5490"/>
        </w:tabs>
        <w:ind w:left="5490" w:hanging="1800"/>
      </w:pPr>
      <w:rPr>
        <w:rFonts w:hint="default"/>
      </w:rPr>
    </w:lvl>
    <w:lvl w:ilvl="7">
      <w:start w:val="1"/>
      <w:numFmt w:val="decimal"/>
      <w:lvlText w:val="%1.%2.%3.%4.%5.%6.%7.%8."/>
      <w:lvlJc w:val="left"/>
      <w:pPr>
        <w:tabs>
          <w:tab w:val="num" w:pos="6105"/>
        </w:tabs>
        <w:ind w:left="6105" w:hanging="1800"/>
      </w:pPr>
      <w:rPr>
        <w:rFonts w:hint="default"/>
      </w:rPr>
    </w:lvl>
    <w:lvl w:ilvl="8">
      <w:start w:val="1"/>
      <w:numFmt w:val="decimal"/>
      <w:lvlText w:val="%1.%2.%3.%4.%5.%6.%7.%8.%9."/>
      <w:lvlJc w:val="left"/>
      <w:pPr>
        <w:tabs>
          <w:tab w:val="num" w:pos="7080"/>
        </w:tabs>
        <w:ind w:left="708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5E76"/>
    <w:rsid w:val="00101A1B"/>
    <w:rsid w:val="0021210D"/>
    <w:rsid w:val="002437D3"/>
    <w:rsid w:val="0024734B"/>
    <w:rsid w:val="002725ED"/>
    <w:rsid w:val="002C3A7B"/>
    <w:rsid w:val="0043281F"/>
    <w:rsid w:val="004565D7"/>
    <w:rsid w:val="00486456"/>
    <w:rsid w:val="004D1468"/>
    <w:rsid w:val="00547BF7"/>
    <w:rsid w:val="00573DC5"/>
    <w:rsid w:val="005905BC"/>
    <w:rsid w:val="0060753C"/>
    <w:rsid w:val="00635E76"/>
    <w:rsid w:val="00642604"/>
    <w:rsid w:val="00666570"/>
    <w:rsid w:val="007D344F"/>
    <w:rsid w:val="0085043F"/>
    <w:rsid w:val="00A21F72"/>
    <w:rsid w:val="00AA2178"/>
    <w:rsid w:val="00BA1B5B"/>
    <w:rsid w:val="00C21848"/>
    <w:rsid w:val="00C63EC3"/>
    <w:rsid w:val="00CF3FA6"/>
    <w:rsid w:val="00D12D30"/>
    <w:rsid w:val="00D83FC4"/>
    <w:rsid w:val="00F8775B"/>
    <w:rsid w:val="00FA37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7B3"/>
    <w:pPr>
      <w:spacing w:after="0" w:line="240" w:lineRule="auto"/>
    </w:pPr>
    <w:rPr>
      <w:rFonts w:ascii="Times New Roman" w:eastAsia="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043F"/>
    <w:pPr>
      <w:autoSpaceDE w:val="0"/>
      <w:autoSpaceDN w:val="0"/>
      <w:adjustRightInd w:val="0"/>
      <w:spacing w:after="0" w:line="240" w:lineRule="auto"/>
    </w:pPr>
    <w:rPr>
      <w:rFonts w:ascii="Times New Roman" w:hAnsi="Times New Roman" w:cs="Times New Roman"/>
      <w:sz w:val="28"/>
      <w:szCs w:val="28"/>
    </w:rPr>
  </w:style>
  <w:style w:type="paragraph" w:customStyle="1" w:styleId="ConsPlusCell">
    <w:name w:val="ConsPlusCell"/>
    <w:rsid w:val="00D83FC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3">
    <w:name w:val="Знак"/>
    <w:basedOn w:val="a"/>
    <w:rsid w:val="00C63EC3"/>
    <w:rPr>
      <w:rFonts w:ascii="Verdana" w:hAnsi="Verdana" w:cs="Verdana"/>
      <w:sz w:val="20"/>
      <w:szCs w:val="20"/>
      <w:lang w:val="en-US"/>
    </w:rPr>
  </w:style>
  <w:style w:type="paragraph" w:styleId="a4">
    <w:name w:val="Balloon Text"/>
    <w:basedOn w:val="a"/>
    <w:link w:val="a5"/>
    <w:uiPriority w:val="99"/>
    <w:semiHidden/>
    <w:unhideWhenUsed/>
    <w:rsid w:val="004D1468"/>
    <w:rPr>
      <w:rFonts w:ascii="Tahoma" w:hAnsi="Tahoma" w:cs="Tahoma"/>
      <w:sz w:val="16"/>
      <w:szCs w:val="16"/>
    </w:rPr>
  </w:style>
  <w:style w:type="character" w:customStyle="1" w:styleId="a5">
    <w:name w:val="Текст выноски Знак"/>
    <w:basedOn w:val="a0"/>
    <w:link w:val="a4"/>
    <w:uiPriority w:val="99"/>
    <w:semiHidden/>
    <w:rsid w:val="004D146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668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596E79610FDF8D3A6A21643E947461EFCD34695C26FC5FE0A016DCA5aBAE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RLAW434;n=12941;fld=134" TargetMode="External"/><Relationship Id="rId12" Type="http://schemas.openxmlformats.org/officeDocument/2006/relationships/hyperlink" Target="consultantplus://offline/ref=30596E79610FDF8D3A6A21643E947461EFCD376C5A28FC5FE0A016DCA5BE6AC3DFDC84616A7ED4F2a3A6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3646;fld=134" TargetMode="External"/><Relationship Id="rId11" Type="http://schemas.openxmlformats.org/officeDocument/2006/relationships/hyperlink" Target="consultantplus://offline/ref=30596E79610FDF8D3A6A21643E947461EFCC396C5321FC5FE0A016DCA5aBAEI" TargetMode="External"/><Relationship Id="rId5" Type="http://schemas.openxmlformats.org/officeDocument/2006/relationships/image" Target="media/image1.jpeg"/><Relationship Id="rId10" Type="http://schemas.openxmlformats.org/officeDocument/2006/relationships/hyperlink" Target="consultantplus://offline/ref=30596E79610FDF8D3A6A21643E947461EFCC386A5D24FC5FE0A016DCA5aBAEI" TargetMode="External"/><Relationship Id="rId4" Type="http://schemas.openxmlformats.org/officeDocument/2006/relationships/webSettings" Target="webSettings.xml"/><Relationship Id="rId9" Type="http://schemas.openxmlformats.org/officeDocument/2006/relationships/hyperlink" Target="consultantplus://offline/ref=30596E79610FDF8D3A6A21643E947461EFCD34695C26FC5FE0A016DCA5aBAE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645</TotalTime>
  <Pages>3</Pages>
  <Words>1188</Words>
  <Characters>6773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uh096</cp:lastModifiedBy>
  <cp:revision>11</cp:revision>
  <cp:lastPrinted>2016-06-30T09:34:00Z</cp:lastPrinted>
  <dcterms:created xsi:type="dcterms:W3CDTF">2016-06-01T17:17:00Z</dcterms:created>
  <dcterms:modified xsi:type="dcterms:W3CDTF">2016-06-30T09:35:00Z</dcterms:modified>
</cp:coreProperties>
</file>